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82" w:rsidRPr="00E24F73" w:rsidRDefault="005B6582" w:rsidP="005B6582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 w:rsidRPr="00E24F73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t>Управление образования города Калуги</w:t>
      </w:r>
      <w:r w:rsidRPr="00E24F73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br/>
        <w:t>Муниципальное бюджетное образовательное учреждение дополнительного образования «Детско-юношеский центр космического образования «Галактика» города Калуги</w:t>
      </w:r>
      <w:r w:rsidRPr="00E24F73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br/>
      </w:r>
    </w:p>
    <w:p w:rsidR="005B6582" w:rsidRPr="00E24F73" w:rsidRDefault="005B6582" w:rsidP="00197057">
      <w:pPr>
        <w:tabs>
          <w:tab w:val="left" w:pos="64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57"/>
        <w:tblW w:w="10283" w:type="dxa"/>
        <w:tblLayout w:type="fixed"/>
        <w:tblLook w:val="00A0" w:firstRow="1" w:lastRow="0" w:firstColumn="1" w:lastColumn="0" w:noHBand="0" w:noVBand="0"/>
      </w:tblPr>
      <w:tblGrid>
        <w:gridCol w:w="4968"/>
        <w:gridCol w:w="5315"/>
      </w:tblGrid>
      <w:tr w:rsidR="005B6582" w:rsidRPr="00E24F73" w:rsidTr="004040DF">
        <w:trPr>
          <w:trHeight w:val="2157"/>
        </w:trPr>
        <w:tc>
          <w:tcPr>
            <w:tcW w:w="4968" w:type="dxa"/>
          </w:tcPr>
          <w:p w:rsidR="005B6582" w:rsidRPr="00E24F73" w:rsidRDefault="00951E9B" w:rsidP="005B658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ПринятО</w:t>
            </w:r>
            <w:r w:rsidR="005B6582" w:rsidRPr="00E24F7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5B6582" w:rsidRPr="00E24F73" w:rsidRDefault="005B6582" w:rsidP="005B6582">
            <w:pPr>
              <w:snapToGrid w:val="0"/>
              <w:spacing w:after="0" w:line="360" w:lineRule="auto"/>
              <w:ind w:right="-5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5B6582" w:rsidRPr="00E24F73" w:rsidRDefault="005B6582" w:rsidP="005B6582">
            <w:pPr>
              <w:snapToGrid w:val="0"/>
              <w:spacing w:after="0" w:line="360" w:lineRule="auto"/>
              <w:ind w:right="-58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proofErr w:type="gramStart"/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 ДЮЦКО</w:t>
            </w:r>
            <w:proofErr w:type="gramEnd"/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«Галактика»» г. Калуги</w:t>
            </w:r>
          </w:p>
          <w:p w:rsidR="005B6582" w:rsidRPr="00E24F73" w:rsidRDefault="005B6582" w:rsidP="005B658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3E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045D"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5B6582" w:rsidRPr="00E24F73" w:rsidRDefault="005B6582" w:rsidP="005B6582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15" w:type="dxa"/>
          </w:tcPr>
          <w:p w:rsidR="005B6582" w:rsidRPr="00E24F73" w:rsidRDefault="005B6582" w:rsidP="005B6582">
            <w:pPr>
              <w:tabs>
                <w:tab w:val="left" w:pos="7455"/>
              </w:tabs>
              <w:snapToGrid w:val="0"/>
              <w:spacing w:after="0" w:line="36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5B6582" w:rsidRPr="00E24F73" w:rsidRDefault="005B6582" w:rsidP="005B6582">
            <w:pPr>
              <w:tabs>
                <w:tab w:val="left" w:pos="7530"/>
              </w:tabs>
              <w:spacing w:after="0" w:line="360" w:lineRule="auto"/>
              <w:ind w:left="4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42а\01-09</w:t>
            </w:r>
            <w:r w:rsidR="00343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E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="008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045D"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</w:t>
            </w:r>
          </w:p>
          <w:p w:rsidR="005B6582" w:rsidRPr="00E24F73" w:rsidRDefault="005B6582" w:rsidP="005B6582">
            <w:pPr>
              <w:tabs>
                <w:tab w:val="left" w:pos="7530"/>
              </w:tabs>
              <w:spacing w:after="0" w:line="36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МБОУДО</w:t>
            </w:r>
            <w:proofErr w:type="gramEnd"/>
          </w:p>
          <w:p w:rsidR="005B6582" w:rsidRPr="00E24F73" w:rsidRDefault="005B6582" w:rsidP="005B6582">
            <w:pPr>
              <w:tabs>
                <w:tab w:val="left" w:pos="7530"/>
              </w:tabs>
              <w:spacing w:after="0" w:line="36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ДЮЦКО «Галактика» г. Калуги</w:t>
            </w:r>
          </w:p>
          <w:p w:rsidR="005B6582" w:rsidRPr="00E24F73" w:rsidRDefault="005B6582" w:rsidP="005B6582">
            <w:pPr>
              <w:tabs>
                <w:tab w:val="left" w:pos="7530"/>
              </w:tabs>
              <w:spacing w:after="0" w:line="360" w:lineRule="auto"/>
              <w:ind w:left="4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_______________А.Ю. Кононова</w:t>
            </w:r>
          </w:p>
        </w:tc>
      </w:tr>
    </w:tbl>
    <w:p w:rsidR="005B6582" w:rsidRPr="00E24F73" w:rsidRDefault="005B6582" w:rsidP="005B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1C775D" w:rsidRPr="00E24F73" w:rsidRDefault="001C775D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организации обучения</w:t>
      </w:r>
      <w:r w:rsidR="005B6582"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</w:t>
      </w:r>
      <w:r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ей</w:t>
      </w:r>
    </w:p>
    <w:p w:rsidR="001C775D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ограниченными возможностями здоровья </w:t>
      </w: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 </w:t>
      </w:r>
      <w:r w:rsidR="001C775D"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детей</w:t>
      </w:r>
      <w:r w:rsidR="00A839D9"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инвалид</w:t>
      </w:r>
      <w:r w:rsidR="001C775D" w:rsidRPr="00E24F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ов</w:t>
      </w:r>
      <w:r w:rsidRPr="00E24F7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1A045D" w:rsidRPr="00E24F73" w:rsidRDefault="001A045D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1A045D" w:rsidRPr="00E24F73" w:rsidRDefault="001A045D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1A045D" w:rsidRPr="00E24F73" w:rsidRDefault="001A045D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26FE9" w:rsidRPr="00E24F73" w:rsidRDefault="00026FE9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26FE9" w:rsidRPr="00E24F73" w:rsidRDefault="00026FE9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26FE9" w:rsidRPr="00E24F73" w:rsidRDefault="00026FE9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26FE9" w:rsidRPr="00E24F73" w:rsidRDefault="00026FE9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5B6582" w:rsidRPr="00E24F73" w:rsidTr="004040DF">
        <w:tc>
          <w:tcPr>
            <w:tcW w:w="4643" w:type="dxa"/>
            <w:shd w:val="clear" w:color="auto" w:fill="auto"/>
          </w:tcPr>
          <w:p w:rsidR="005B6582" w:rsidRPr="00E24F73" w:rsidRDefault="005B6582" w:rsidP="005B65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5B6582" w:rsidRPr="00E24F73" w:rsidRDefault="005B6582" w:rsidP="005B65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045D" w:rsidRPr="00E24F73" w:rsidRDefault="001A045D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5B6582" w:rsidRPr="00E24F73" w:rsidRDefault="005B6582" w:rsidP="005B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Калуга, 20</w:t>
      </w:r>
      <w:r w:rsidR="001A045D" w:rsidRPr="00E24F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</w:t>
      </w:r>
      <w:r w:rsidR="008658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6</w:t>
      </w:r>
    </w:p>
    <w:p w:rsidR="001A045D" w:rsidRPr="00E24F73" w:rsidRDefault="001A045D" w:rsidP="001A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Положение</w:t>
      </w:r>
    </w:p>
    <w:p w:rsidR="001A045D" w:rsidRPr="00E24F73" w:rsidRDefault="001A045D" w:rsidP="001A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обучения детей</w:t>
      </w:r>
    </w:p>
    <w:p w:rsidR="001A045D" w:rsidRPr="00E24F73" w:rsidRDefault="001A045D" w:rsidP="001A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ограниченными возможностями здоровья и детей-инвалидов</w:t>
      </w:r>
    </w:p>
    <w:p w:rsidR="00133B91" w:rsidRPr="00E24F73" w:rsidRDefault="00BA6ED1" w:rsidP="00133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33B91"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73AAF"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3B91"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73AAF" w:rsidRPr="00E24F73" w:rsidRDefault="00133B91" w:rsidP="001A04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об организации обучения детей с ограниченными возможностями здоровья </w:t>
      </w:r>
      <w:r w:rsidR="00EE70E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с ОВЗ)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детей инвалидов </w:t>
      </w:r>
      <w:r w:rsidR="00C45AD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Положение)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A045D" w:rsidRPr="00E24F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1C775D" w:rsidRPr="00E24F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униципальном бюджетном образовательном учреждении дополнительного образования «Детско-юношеский центр космического </w:t>
      </w:r>
      <w:bookmarkStart w:id="0" w:name="_GoBack"/>
      <w:bookmarkEnd w:id="0"/>
      <w:r w:rsidR="001C775D" w:rsidRPr="00E24F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образования «Галактика» города Калуги</w:t>
      </w:r>
      <w:r w:rsidR="001C775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AD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Центр) </w:t>
      </w:r>
      <w:r w:rsidR="00773AAF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исходя из принципов государственной политики в области образования, интересов ребенка и удовлетворения потребностей семьи в выборе дополнительного образования. </w:t>
      </w:r>
    </w:p>
    <w:p w:rsidR="00773AAF" w:rsidRPr="00E24F73" w:rsidRDefault="00773AAF" w:rsidP="008B4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 с документами:</w:t>
      </w:r>
      <w:r w:rsidRPr="00E2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3AAF" w:rsidRPr="00E24F73" w:rsidRDefault="00773AAF" w:rsidP="00EB0C7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</w:t>
      </w:r>
      <w:r w:rsidR="004A579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«Об образовании в Российской Федерации»; </w:t>
      </w:r>
    </w:p>
    <w:p w:rsidR="000419C5" w:rsidRPr="00E24F73" w:rsidRDefault="00780909" w:rsidP="000419C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</w:t>
      </w:r>
      <w:r w:rsidR="00773AAF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419C5" w:rsidRPr="00E24F73" w:rsidRDefault="000419C5" w:rsidP="000419C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от 28.09.2020 № 28 «Об утверждении санитарных правил 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773AAF" w:rsidRPr="00E24F73" w:rsidRDefault="000419C5" w:rsidP="000419C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27 июля 2022 года № 629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773AAF" w:rsidRPr="00E24F73" w:rsidRDefault="00773AAF" w:rsidP="00452B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0419C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F733CA" w:rsidRPr="00E24F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бюджетного образовательного </w:t>
      </w:r>
      <w:r w:rsidR="006343F1" w:rsidRPr="00E24F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Центра</w:t>
      </w:r>
      <w:r w:rsidRPr="00E24F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дополнительного образования «Детско-юношеский центр космического образования «Галактика» города Калуги</w:t>
      </w:r>
      <w:r w:rsidR="00A35AB6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791" w:rsidRPr="00E24F73" w:rsidRDefault="004A5791" w:rsidP="00C62AA7">
      <w:pPr>
        <w:pStyle w:val="a3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устанавливает порядок предоставления обучающимся прав на получение бесплатного </w:t>
      </w:r>
      <w:r w:rsidR="001C5890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AD7610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цели, задачи, формы обучения и объем учебной нагрузки, организацию образовательной деятельности, права, обязанности и ответственность участников образовательных отношений. </w:t>
      </w:r>
    </w:p>
    <w:p w:rsidR="00AD7610" w:rsidRPr="00E24F73" w:rsidRDefault="00AD7610" w:rsidP="00C62AA7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понятия, используемые в настоящем Положении: </w:t>
      </w:r>
    </w:p>
    <w:p w:rsidR="00AD7610" w:rsidRPr="00E24F73" w:rsidRDefault="00AD7610" w:rsidP="00C62AA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 ограниченными возможностями здоровья (ОВЗ) – лица, в возрасте до 18 лет, </w:t>
      </w:r>
      <w:r w:rsidR="00C62AA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недостатки в физическом и/или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D7610" w:rsidRPr="00E24F73" w:rsidRDefault="00AD7610" w:rsidP="005F70E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дети-инвалиды – лица, в возрасте до 18 лет, которые имеют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 </w:t>
      </w:r>
    </w:p>
    <w:p w:rsidR="00AD7610" w:rsidRPr="00E24F73" w:rsidRDefault="00AD7610" w:rsidP="006343F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 </w:t>
      </w:r>
    </w:p>
    <w:p w:rsidR="00AD7610" w:rsidRPr="00E24F73" w:rsidRDefault="00AD7610" w:rsidP="00C62AA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 – </w:t>
      </w:r>
      <w:r w:rsidR="00C62AA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программа, адаптированная для обучения лиц с ограниченными возможностями здоровья с учетом </w:t>
      </w:r>
      <w:r w:rsidR="00C62AA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особенностей их психофизического развития, индивидуальных возможностей и (при необходимости) обеспечивающая коррекцию нарушений развития и социальную адаптацию указанных лиц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D7610" w:rsidRPr="00E24F73" w:rsidRDefault="00AD7610" w:rsidP="006343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Цель и задачи обучения детей с ОВЗ</w:t>
      </w:r>
      <w:r w:rsidR="00F733CA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детей-инвалидов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7610" w:rsidRPr="00E24F73" w:rsidRDefault="00AD7610" w:rsidP="006343F1">
      <w:pPr>
        <w:numPr>
          <w:ilvl w:val="2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социально-педагогической поддержки детей</w:t>
      </w:r>
      <w:r w:rsidR="00F733CA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-инвалидов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детей с ограниченными возможностями здоровья средствами дополнительного образования. </w:t>
      </w:r>
    </w:p>
    <w:p w:rsidR="00AD7610" w:rsidRPr="00E24F73" w:rsidRDefault="00AD7610" w:rsidP="006343F1">
      <w:pPr>
        <w:numPr>
          <w:ilvl w:val="2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7610" w:rsidRPr="00E24F73" w:rsidRDefault="00AD7610" w:rsidP="005F70E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адаптированных образовательных программ, социально-педагогических проектов для детей с инвалидностью и детей с ОВЗ, с учетом характера течения заболевания, рекомендаций лечебно-профилактического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D7610" w:rsidRPr="00E24F73" w:rsidRDefault="00AD7610" w:rsidP="005F70E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детям с инвалидностью и детям с ОВЗ в их социальной адаптации; расширение их жизненного пространства, кругозора и подготовка к полноценной, активной жизни в обществе; </w:t>
      </w:r>
    </w:p>
    <w:p w:rsidR="00823B82" w:rsidRPr="00E24F73" w:rsidRDefault="00F0691B" w:rsidP="00C5454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обучающихся с учетом возрастных, индивидуальных особенностей, соматического и нервно-психического здоровья, в том числе </w:t>
      </w:r>
      <w:r w:rsidR="00AD7610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щадящего режима проведения занятий при органи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образовательного процесса.</w:t>
      </w:r>
    </w:p>
    <w:p w:rsidR="00AD7610" w:rsidRPr="00E24F73" w:rsidRDefault="00AD7610" w:rsidP="00823B8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ED1" w:rsidRPr="00E24F73" w:rsidRDefault="00BA6ED1" w:rsidP="00F72670">
      <w:pPr>
        <w:keepNext/>
        <w:keepLines/>
        <w:spacing w:after="0" w:line="276" w:lineRule="auto"/>
        <w:ind w:left="291" w:right="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Условия приема </w:t>
      </w: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7D61" w:rsidRDefault="00BA6ED1" w:rsidP="005F70E3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E24F7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</w:t>
      </w:r>
      <w:r w:rsidR="001C5890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="00257D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снованием для зачисления о</w:t>
      </w:r>
      <w:r w:rsidR="001C5890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бучающи</w:t>
      </w:r>
      <w:r w:rsidR="00257D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="001C5890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ся с </w:t>
      </w:r>
      <w:r w:rsidR="00257D61" w:rsidRPr="00257D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инвалидностью и детей с ОВЗ </w:t>
      </w:r>
      <w:r w:rsidR="00257D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являются следующие документы:</w:t>
      </w:r>
    </w:p>
    <w:p w:rsidR="00257D61" w:rsidRDefault="00257D61" w:rsidP="005F70E3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="00BA6ED1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заявлени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 от</w:t>
      </w:r>
      <w:r w:rsidR="00BA6ED1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257D61" w:rsidRDefault="00257D61" w:rsidP="005F70E3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="00BF504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ксерокопи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</w:t>
      </w:r>
      <w:r w:rsidR="00BF504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свидетельства о рождении ребенка (или паспорта)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BA6ED1" w:rsidRDefault="00257D61" w:rsidP="005F70E3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5F29D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заключение</w:t>
      </w:r>
      <w:r w:rsidR="005F29D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врачебно-квалификационной комиссии об инвалидности или справки </w:t>
      </w:r>
      <w:r w:rsidR="00823B82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психолого-медико-педагогической комиссии</w:t>
      </w:r>
      <w:r w:rsidR="008658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указанием рекомендаций для занятий в дополнительном образовании</w:t>
      </w:r>
      <w:r w:rsidR="00823B82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– </w:t>
      </w:r>
      <w:r w:rsidR="005F29D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ПМПК</w:t>
      </w:r>
      <w:r w:rsidR="00823B82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="008658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257D61" w:rsidRDefault="00470BF6" w:rsidP="00257D61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2.2.</w:t>
      </w:r>
      <w:r w:rsidR="00257D61" w:rsidRPr="00257D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Основани</w:t>
      </w:r>
      <w:r w:rsidR="00532A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для отказа в зачислении ребенка</w:t>
      </w:r>
      <w:r w:rsidR="00532A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объединение являются:</w:t>
      </w:r>
    </w:p>
    <w:p w:rsidR="00532ADF" w:rsidRDefault="00532ADF" w:rsidP="00257D61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отсутствие/не полный пакет документов для зачисления;</w:t>
      </w:r>
    </w:p>
    <w:p w:rsidR="00897D1E" w:rsidRDefault="00897D1E" w:rsidP="00897D1E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несоответствие поступающего возрастной группе;</w:t>
      </w:r>
    </w:p>
    <w:p w:rsidR="00532ADF" w:rsidRPr="00257D61" w:rsidRDefault="00532ADF" w:rsidP="00257D61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отсутствие свободных мест </w:t>
      </w:r>
      <w:r w:rsidR="009315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Центре.</w:t>
      </w:r>
    </w:p>
    <w:p w:rsidR="00897D1E" w:rsidRPr="00E24F73" w:rsidRDefault="00BA6ED1" w:rsidP="00897D1E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</w:t>
      </w:r>
      <w:r w:rsidR="00470B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1C5890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обучение в группы зачисляются обучающиеся, указанной категории</w:t>
      </w:r>
      <w:r w:rsidR="00F733CA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возрасте от 6</w:t>
      </w:r>
      <w:r w:rsidR="001C5890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 18 лет.</w:t>
      </w:r>
      <w:r w:rsidR="008658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зачислении обучающиеся проходят входную диагностику, в декабре – промежуточную, в мае – итоговую.</w:t>
      </w:r>
    </w:p>
    <w:p w:rsidR="00BA6ED1" w:rsidRPr="00E24F73" w:rsidRDefault="00BA6ED1" w:rsidP="005F70E3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</w:t>
      </w:r>
      <w:r w:rsidR="00897D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Зачисление и отчисление детей </w:t>
      </w:r>
      <w:r w:rsidR="00C54543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объединения Центра </w:t>
      </w: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инвалидностью и детей с ОВЗ, списочный состав формируется </w:t>
      </w:r>
      <w:r w:rsidR="00FF0F52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заместителем директора по учебно-воспитательной работе</w:t>
      </w:r>
      <w:r w:rsidR="005F29D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который вносится</w:t>
      </w:r>
      <w:r w:rsidR="00FF0F52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F29D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общий приказ </w:t>
      </w:r>
      <w:r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оформляется приказом директора </w:t>
      </w:r>
      <w:r w:rsidR="006343F1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Центра</w:t>
      </w:r>
      <w:r w:rsidR="005F29D5" w:rsidRPr="00E24F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5F29D5" w:rsidRPr="00E24F73">
        <w:t xml:space="preserve"> </w:t>
      </w:r>
    </w:p>
    <w:p w:rsidR="006343F1" w:rsidRPr="00E24F73" w:rsidRDefault="006343F1" w:rsidP="005F70E3">
      <w:pPr>
        <w:spacing w:after="14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33B91" w:rsidRPr="00E24F73" w:rsidRDefault="00133B91" w:rsidP="006343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66CC"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Организация образовательного процесса</w:t>
      </w:r>
    </w:p>
    <w:p w:rsidR="00477009" w:rsidRPr="00E24F73" w:rsidRDefault="00487D3C" w:rsidP="006343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Обучающиеся с ОВЗ и дети с инвалидностью имеют равные права с другими обучающимися. </w:t>
      </w:r>
    </w:p>
    <w:p w:rsidR="00477009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Образовательная деятельность обучающихся с </w:t>
      </w:r>
      <w:r w:rsidR="0089190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детей-инвалидов может осуществляться на основе </w:t>
      </w:r>
      <w:r w:rsidR="00EE70E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общеразвивающих </w:t>
      </w:r>
      <w:r w:rsidR="00C54543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</w:t>
      </w:r>
      <w:r w:rsidR="00EE70E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адаптированных общеоб</w:t>
      </w:r>
      <w:r w:rsidR="0019473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общеразвивающих</w:t>
      </w:r>
      <w:r w:rsidR="00EE70E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9473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</w:t>
      </w:r>
      <w:r w:rsidR="0019473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объеме не менее 72 часов</w:t>
      </w:r>
      <w:r w:rsidR="00EE70E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74A9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 допустимая часовая нагрузка составляет от 2 до 4 часов в неделю.</w:t>
      </w:r>
    </w:p>
    <w:p w:rsidR="00F0691B" w:rsidRPr="00E24F73" w:rsidRDefault="00F0691B" w:rsidP="00A177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29D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разрабатывается педагогом дополнительного образования самостоятельно с учетом особенностей психофизического развития обучающихся, индивидуальных возможностей </w:t>
      </w:r>
      <w:r w:rsidR="00C54543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рекомендаций (ПМПК), согласовывается на методическом совете и утверждается директором Центра. </w:t>
      </w:r>
      <w:r w:rsidR="00A17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заключает допол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нительное соглашение о работе </w:t>
      </w:r>
      <w:proofErr w:type="gramStart"/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177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End"/>
      <w:r w:rsidR="00A1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70D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ОВЗ и детей-инвалидов</w:t>
      </w:r>
      <w:r w:rsidR="00A17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D3C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29D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7D3C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указанной категории может быть организовано </w:t>
      </w:r>
      <w:r w:rsidR="0091756F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групповой форме</w:t>
      </w:r>
      <w:r w:rsidR="00487D3C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658F6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 </w:t>
      </w:r>
      <w:r w:rsidR="0091756F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:rsidR="00891902" w:rsidRPr="00E24F73" w:rsidRDefault="00891902" w:rsidP="0089190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 xml:space="preserve">3.5. Перевод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с ОВЗ и детей-инвалидов </w:t>
      </w:r>
      <w:r w:rsidRPr="00E24F73">
        <w:rPr>
          <w:rFonts w:ascii="Times New Roman" w:eastAsia="Calibri" w:hAnsi="Times New Roman" w:cs="Times New Roman"/>
          <w:sz w:val="24"/>
          <w:szCs w:val="24"/>
        </w:rPr>
        <w:t>на обучение по индивидуальному учебному плану оформляется согласно Положения</w:t>
      </w:r>
      <w:r w:rsidRPr="00E24F73">
        <w:t xml:space="preserve"> </w:t>
      </w:r>
      <w:r w:rsidRPr="00E24F73">
        <w:rPr>
          <w:rFonts w:ascii="Times New Roman" w:eastAsia="Calibri" w:hAnsi="Times New Roman" w:cs="Times New Roman"/>
          <w:sz w:val="24"/>
          <w:szCs w:val="24"/>
        </w:rPr>
        <w:t>о порядке обучения по индивидуальному учебному плану:</w:t>
      </w:r>
    </w:p>
    <w:p w:rsidR="00891902" w:rsidRPr="00E24F73" w:rsidRDefault="00891902" w:rsidP="0089190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на основании заявления педагога дополнительного образования;</w:t>
      </w:r>
    </w:p>
    <w:p w:rsidR="00891902" w:rsidRPr="00E24F73" w:rsidRDefault="00891902" w:rsidP="0089190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утверждается приказом директора Центра;</w:t>
      </w:r>
    </w:p>
    <w:p w:rsidR="00891902" w:rsidRPr="00E24F73" w:rsidRDefault="00891902" w:rsidP="0089190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индивидуальный учебный план утверждается решением методического совета.</w:t>
      </w:r>
    </w:p>
    <w:p w:rsidR="00891902" w:rsidRPr="00E24F73" w:rsidRDefault="00891902" w:rsidP="0089190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ab/>
        <w:t>Устанавливается следующий порядок проектирования индивидуального учебного плана:</w:t>
      </w:r>
    </w:p>
    <w:p w:rsidR="00891902" w:rsidRPr="00E24F73" w:rsidRDefault="00891902" w:rsidP="0089190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обучающиеся совместно с родителями (законными представителями) пишут заявление на индивидуальный учебный план; педагог, работающий с данным ребенком готовит обоснование (портфолио) для предоставления ему индивидуального учебного плана;</w:t>
      </w:r>
    </w:p>
    <w:p w:rsidR="00891902" w:rsidRPr="00E24F73" w:rsidRDefault="00891902" w:rsidP="0089190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заместитель директора по учебно-воспитательной работе совместно с методическим советом осуществляет экспертизу индивидуального учебного плана каждого обучающегося;</w:t>
      </w:r>
    </w:p>
    <w:p w:rsidR="00891902" w:rsidRPr="00E24F73" w:rsidRDefault="00891902" w:rsidP="0089190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педагог составляет индивидуальный учебный план в дополнение к основной утвержденной программе и готовит его к утверждению на заседании методического совета;</w:t>
      </w:r>
    </w:p>
    <w:p w:rsidR="00891902" w:rsidRPr="00E24F73" w:rsidRDefault="00891902" w:rsidP="0089190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>заместитель директора по учебно-воспитательной работе Центра анализирует индивидуальный учебный план и предлагаемые документы, планирует действия по их обеспечению.</w:t>
      </w:r>
    </w:p>
    <w:p w:rsidR="00891902" w:rsidRPr="00E24F73" w:rsidRDefault="00891902" w:rsidP="0089190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F73">
        <w:rPr>
          <w:rFonts w:ascii="Times New Roman" w:eastAsia="Calibri" w:hAnsi="Times New Roman" w:cs="Times New Roman"/>
          <w:sz w:val="24"/>
          <w:szCs w:val="24"/>
        </w:rPr>
        <w:tab/>
        <w:t>Сроки осуществления перечисленных выше действий и ответственные лица конкретизируются локальными актами Центра (приказами).</w:t>
      </w:r>
    </w:p>
    <w:p w:rsidR="00477009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29D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Образовательный процесс в группах предусматривает различные формы проведения занятий: </w:t>
      </w:r>
    </w:p>
    <w:p w:rsidR="00477009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детей с ОВЗ в смешанных группах, то есть инклюзивно</w:t>
      </w:r>
      <w:r w:rsidR="004F6629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количество </w:t>
      </w:r>
      <w:r w:rsidR="008E131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4F6629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ОВЗ устанавливается из расчета не более 3 обучающихся </w:t>
      </w:r>
      <w:r w:rsidR="008E131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образования совместно с другими учащимися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7009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детей с инвалидностью и детей с ОВЗ в специализированных группах (по адаптированным образовательным программам); </w:t>
      </w:r>
    </w:p>
    <w:p w:rsidR="004F6629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мелкогрупповые (не более 5 человек).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Предельная наполняемость группы для обучающихся с ОВЗ устанавливается в зависимости от нозологической группы согласно санитарно-эпидемиологическим требованиям к организациям воспитания и обучения, отдыха и оздоровления детей и молодежи: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обучающихся – 6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слабослышащих и позднооглохших обучающихся с легким недоразвитием речи, обусловленным нарушением слуха – 10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и позднооглохших обучающихся с глубоким недоразвитием речи, обусловленным нарушением слуха – 6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обучающихся – 8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слабовидящих обучающихся – 12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с тяжелым нарушением речи – 12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обучающихся с нарушениями опорно-двигательного аппарата – 10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обучающихся, имеющих задержку психического развития – 12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с умственной отсталостью – 12 человек,</w:t>
      </w:r>
    </w:p>
    <w:p w:rsidR="004F662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с расстройствами аутистического спектра – 8 человек,</w:t>
      </w:r>
    </w:p>
    <w:p w:rsidR="00477009" w:rsidRPr="00E24F73" w:rsidRDefault="004F6629" w:rsidP="004F66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со сложными дефектами – 5 человек.</w:t>
      </w:r>
    </w:p>
    <w:p w:rsidR="00487D3C" w:rsidRPr="00E24F73" w:rsidRDefault="0047700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29D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7D3C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Выбор формы организации обучения детей с инвалидностью и детей с 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="00487D3C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особенностей психофизического развития и возможностей обучающегося, особенностей эмоционально-волевой сферы, характера течения заболевания, рекомендаций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487D3C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здравоохранения, рекомендаций </w:t>
      </w:r>
      <w:r w:rsidR="00C54543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ПМПК </w:t>
      </w:r>
      <w:r w:rsidR="00487D3C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отсутствия противопоказаний для занятий в детском коллективе. </w:t>
      </w:r>
    </w:p>
    <w:p w:rsidR="00D70CF3" w:rsidRPr="00E24F73" w:rsidRDefault="00D70CF3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29D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AA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промежуточную и итоговую аттестации детей с </w:t>
      </w:r>
      <w:r w:rsidR="0089190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и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детей-инвалидов в форме тестирования, участия в конкурсах, выставках, в отчетных мероприятиях </w:t>
      </w:r>
      <w:proofErr w:type="spellStart"/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-познавательного характера.</w:t>
      </w:r>
      <w:r w:rsidR="007B7C21" w:rsidRPr="00E24F73">
        <w:t xml:space="preserve"> </w:t>
      </w:r>
      <w:r w:rsidR="007B7C2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результатов освоения 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7B7C2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базируется на приоритете динамики индивидуальных достижений обучающегося с ОВЗ и детей-инвалидов.</w:t>
      </w:r>
    </w:p>
    <w:p w:rsidR="00BF5045" w:rsidRPr="00E24F73" w:rsidRDefault="00BF5045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29D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реализации </w:t>
      </w:r>
      <w:r w:rsidR="00C62AA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общеобразовательных общеразвивающих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программ, в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="00C62AA7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реализоваться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проекты, программы и разовые формы работы с детьми ОВЗ и детьми-инвалидами. В них включены:</w:t>
      </w:r>
    </w:p>
    <w:p w:rsidR="00BF5045" w:rsidRPr="00E24F73" w:rsidRDefault="00BF5045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4543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выставки;</w:t>
      </w:r>
    </w:p>
    <w:p w:rsidR="00823B82" w:rsidRPr="00E24F73" w:rsidRDefault="00BF5045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</w:t>
      </w:r>
      <w:proofErr w:type="spellStart"/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ательного характера;</w:t>
      </w:r>
    </w:p>
    <w:p w:rsidR="00BF5045" w:rsidRPr="00E24F73" w:rsidRDefault="00823B82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и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 программ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5045" w:rsidRPr="00E24F73" w:rsidRDefault="00BF5045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4543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родителями.</w:t>
      </w:r>
    </w:p>
    <w:p w:rsidR="00891902" w:rsidRDefault="00891902" w:rsidP="00BB2F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обеспечения передвижения детей с ОВЗ и детей-инвалидов по территории Центра проводятся мероприятия по созданию доступной среды для </w:t>
      </w:r>
      <w:r w:rsidR="00823B8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2FD4" w:rsidRPr="00BB2FD4">
        <w:t xml:space="preserve"> 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предусматриваются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специальные   устройства   с 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ограждающим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конструкциями со всех сторон,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перила, пандусы, обеспечивающие 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редвижение </w:t>
      </w:r>
      <w:r w:rsidR="00137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внутри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здания; специально </w:t>
      </w:r>
      <w:r w:rsidR="0013731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оборудованные санузлы</w:t>
      </w:r>
      <w:r w:rsidR="001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достаточные по 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ширине </w:t>
      </w:r>
      <w:r w:rsidR="001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входы в учебные и другие 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</w:t>
      </w:r>
      <w:r w:rsidR="0013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одноуровневые полы во 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BB2FD4" w:rsidRP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помещениях, отсутствие порогов.</w:t>
      </w:r>
    </w:p>
    <w:p w:rsidR="00DC66D6" w:rsidRPr="00E24F73" w:rsidRDefault="00DC66D6" w:rsidP="000D20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86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рассадки обучающихся 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соответствовать нормам с</w:t>
      </w:r>
      <w:r w:rsidR="0049525D" w:rsidRP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525D" w:rsidRP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9525D" w:rsidRP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 условиям и </w:t>
      </w:r>
      <w:r w:rsidR="0049525D" w:rsidRP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по </w:t>
      </w:r>
      <w:r w:rsidR="0049525D" w:rsidRP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адаптированным программам 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с ограниченными </w:t>
      </w:r>
      <w:r w:rsidR="0049525D" w:rsidRP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</w:t>
      </w:r>
      <w:r w:rsidR="000D205C" w:rsidRPr="000D205C">
        <w:t xml:space="preserve"> </w:t>
      </w:r>
      <w:r w:rsidR="000D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расчета </w:t>
      </w:r>
      <w:r w:rsidR="00A1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1,4 м </w:t>
      </w:r>
      <w:r w:rsidR="000D205C" w:rsidRPr="000D2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одного обучающегося</w:t>
      </w:r>
      <w:r w:rsidR="00495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4A9" w:rsidRPr="00E24F73" w:rsidRDefault="00D374A9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91902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66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организации образовательного процесса детей с ОВЗ и детей-инвалидов, своевременность проведения учебных занятий, прохождение дополнительных общеразвивающих программ, учебного плана осуществляет заместитель директора по учебно-воспитательной работе в соответствии с планом работы.</w:t>
      </w:r>
    </w:p>
    <w:p w:rsidR="00133B91" w:rsidRPr="00E24F73" w:rsidRDefault="00D70CF3" w:rsidP="006343F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33B91"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33B9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3B91" w:rsidRPr="00E24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BF5045" w:rsidRPr="00E24F73" w:rsidRDefault="00D70CF3" w:rsidP="006343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3B9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вступает в силу с даты его утверждения директором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5045" w:rsidRPr="00E24F73" w:rsidRDefault="00D70CF3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133B9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локальными нормативными актами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5045" w:rsidRPr="00BF5045" w:rsidRDefault="00D70CF3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3B9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является нормативным локальным актом, регламентирующим деятельность </w:t>
      </w:r>
      <w:r w:rsidR="006343F1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F5045" w:rsidRPr="00E24F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принимается на неопределенный срок. Изменения и дополнения к Положению принимаются в составе новой редакции Положения. После принятия новой редакции Положения предыдущая редакция утрачивает силу.</w:t>
      </w:r>
      <w:r w:rsidR="00BF5045" w:rsidRPr="00BF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045" w:rsidRDefault="00BF5045" w:rsidP="005F7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5045" w:rsidSect="001A04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692"/>
    <w:multiLevelType w:val="multilevel"/>
    <w:tmpl w:val="AC443B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87590"/>
    <w:multiLevelType w:val="hybridMultilevel"/>
    <w:tmpl w:val="B4FEED22"/>
    <w:lvl w:ilvl="0" w:tplc="F808F9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5A3C"/>
    <w:multiLevelType w:val="hybridMultilevel"/>
    <w:tmpl w:val="096AA7A0"/>
    <w:lvl w:ilvl="0" w:tplc="3B84A5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0624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D8711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904B2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803C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F2E48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1433F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EA1B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08E3D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D30B80"/>
    <w:multiLevelType w:val="hybridMultilevel"/>
    <w:tmpl w:val="9F62FD2E"/>
    <w:lvl w:ilvl="0" w:tplc="3B84A5FC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8293BE0"/>
    <w:multiLevelType w:val="multilevel"/>
    <w:tmpl w:val="75165608"/>
    <w:lvl w:ilvl="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A91F0C"/>
    <w:multiLevelType w:val="multilevel"/>
    <w:tmpl w:val="86A046A2"/>
    <w:lvl w:ilvl="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E96F3A"/>
    <w:multiLevelType w:val="hybridMultilevel"/>
    <w:tmpl w:val="842E74E6"/>
    <w:lvl w:ilvl="0" w:tplc="416630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4A80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B824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B2A8B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0A3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A005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68F8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4B73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87F3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834C1D"/>
    <w:multiLevelType w:val="hybridMultilevel"/>
    <w:tmpl w:val="4D52B9A8"/>
    <w:lvl w:ilvl="0" w:tplc="F44EE3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C0BDC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0C952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EC3F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FAEA7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24D3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63E9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6CA2D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8F6C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685D2E"/>
    <w:multiLevelType w:val="multilevel"/>
    <w:tmpl w:val="D75ECE5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91"/>
    <w:rsid w:val="000166CC"/>
    <w:rsid w:val="00026FE9"/>
    <w:rsid w:val="000419C5"/>
    <w:rsid w:val="000D0410"/>
    <w:rsid w:val="000D1C6C"/>
    <w:rsid w:val="000D205C"/>
    <w:rsid w:val="00133B91"/>
    <w:rsid w:val="00137314"/>
    <w:rsid w:val="0019473D"/>
    <w:rsid w:val="00197057"/>
    <w:rsid w:val="001A045D"/>
    <w:rsid w:val="001C5890"/>
    <w:rsid w:val="001C775D"/>
    <w:rsid w:val="002174F8"/>
    <w:rsid w:val="0022715D"/>
    <w:rsid w:val="00257D61"/>
    <w:rsid w:val="00343EFA"/>
    <w:rsid w:val="003E257A"/>
    <w:rsid w:val="003E30C0"/>
    <w:rsid w:val="00452BC6"/>
    <w:rsid w:val="00470BF6"/>
    <w:rsid w:val="00477009"/>
    <w:rsid w:val="00487D3C"/>
    <w:rsid w:val="0049525D"/>
    <w:rsid w:val="004A5791"/>
    <w:rsid w:val="004F6629"/>
    <w:rsid w:val="00532ADF"/>
    <w:rsid w:val="00591ADB"/>
    <w:rsid w:val="005B6582"/>
    <w:rsid w:val="005F29D5"/>
    <w:rsid w:val="005F70E3"/>
    <w:rsid w:val="00600B84"/>
    <w:rsid w:val="00616B19"/>
    <w:rsid w:val="006343F1"/>
    <w:rsid w:val="00773AAF"/>
    <w:rsid w:val="00780909"/>
    <w:rsid w:val="007B7C21"/>
    <w:rsid w:val="00823B82"/>
    <w:rsid w:val="008658F6"/>
    <w:rsid w:val="00891902"/>
    <w:rsid w:val="00897D1E"/>
    <w:rsid w:val="008A7F7A"/>
    <w:rsid w:val="008B4C69"/>
    <w:rsid w:val="008E1317"/>
    <w:rsid w:val="0091756F"/>
    <w:rsid w:val="0093156D"/>
    <w:rsid w:val="00951E9B"/>
    <w:rsid w:val="00A1770D"/>
    <w:rsid w:val="00A35AB6"/>
    <w:rsid w:val="00A839D9"/>
    <w:rsid w:val="00AD7610"/>
    <w:rsid w:val="00B30E97"/>
    <w:rsid w:val="00BA6ED1"/>
    <w:rsid w:val="00BB2FD4"/>
    <w:rsid w:val="00BE27A5"/>
    <w:rsid w:val="00BF0D8B"/>
    <w:rsid w:val="00BF5045"/>
    <w:rsid w:val="00C45AD1"/>
    <w:rsid w:val="00C54543"/>
    <w:rsid w:val="00C62AA7"/>
    <w:rsid w:val="00D374A9"/>
    <w:rsid w:val="00D70CF3"/>
    <w:rsid w:val="00DC66D6"/>
    <w:rsid w:val="00E24F73"/>
    <w:rsid w:val="00EB0C71"/>
    <w:rsid w:val="00EE70ED"/>
    <w:rsid w:val="00F0691B"/>
    <w:rsid w:val="00F72670"/>
    <w:rsid w:val="00F733C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8B80"/>
  <w15:chartTrackingRefBased/>
  <w15:docId w15:val="{C9C0EA90-5656-4414-911D-C192643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Анна</cp:lastModifiedBy>
  <cp:revision>46</cp:revision>
  <cp:lastPrinted>2026-04-25T08:10:00Z</cp:lastPrinted>
  <dcterms:created xsi:type="dcterms:W3CDTF">2020-02-21T07:46:00Z</dcterms:created>
  <dcterms:modified xsi:type="dcterms:W3CDTF">2026-05-31T08:08:00Z</dcterms:modified>
</cp:coreProperties>
</file>